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0E" w:rsidRPr="0069151E" w:rsidRDefault="0022000E" w:rsidP="0022000E">
      <w:pPr>
        <w:spacing w:after="200" w:line="240" w:lineRule="auto"/>
        <w:ind w:firstLine="4678"/>
        <w:jc w:val="both"/>
        <w:rPr>
          <w:rFonts w:eastAsia="Times New Roman" w:cs="Times New Roman"/>
          <w:lang w:eastAsia="fr-FR"/>
        </w:rPr>
      </w:pPr>
    </w:p>
    <w:p w:rsidR="0022000E" w:rsidRPr="0069151E" w:rsidRDefault="0022000E" w:rsidP="0022000E">
      <w:pPr>
        <w:spacing w:after="200" w:line="240" w:lineRule="auto"/>
        <w:ind w:firstLine="4678"/>
        <w:jc w:val="both"/>
        <w:rPr>
          <w:rFonts w:eastAsia="Times New Roman" w:cs="Times New Roman"/>
          <w:lang w:eastAsia="fr-FR"/>
        </w:rPr>
      </w:pPr>
      <w:r w:rsidRPr="0069151E">
        <w:rPr>
          <w:rFonts w:eastAsia="Times New Roman" w:cs="Times New Roman"/>
          <w:lang w:eastAsia="fr-FR"/>
        </w:rPr>
        <w:t xml:space="preserve">Kinshasa, le </w:t>
      </w:r>
    </w:p>
    <w:p w:rsidR="0022000E" w:rsidRPr="0069151E" w:rsidRDefault="0022000E" w:rsidP="0022000E">
      <w:pPr>
        <w:tabs>
          <w:tab w:val="left" w:pos="4678"/>
        </w:tabs>
        <w:spacing w:after="120" w:line="240" w:lineRule="auto"/>
        <w:ind w:left="3970" w:firstLine="708"/>
        <w:jc w:val="both"/>
        <w:rPr>
          <w:rFonts w:eastAsia="Times New Roman" w:cs="Times New Roman"/>
          <w:lang w:eastAsia="fr-FR"/>
        </w:rPr>
      </w:pPr>
      <w:r w:rsidRPr="0069151E">
        <w:rPr>
          <w:rFonts w:eastAsia="Times New Roman" w:cs="Times New Roman"/>
          <w:lang w:eastAsia="fr-FR"/>
        </w:rPr>
        <w:t>N°        /COORD/NAT/ITIE/NG 2016</w:t>
      </w:r>
    </w:p>
    <w:p w:rsidR="0022000E" w:rsidRPr="0069151E" w:rsidRDefault="0022000E" w:rsidP="0022000E">
      <w:pPr>
        <w:spacing w:after="200" w:line="240" w:lineRule="auto"/>
        <w:ind w:left="720" w:firstLine="3958"/>
        <w:jc w:val="both"/>
        <w:rPr>
          <w:rFonts w:eastAsia="Calibri" w:cs="Times New Roman"/>
        </w:rPr>
      </w:pPr>
      <w:r w:rsidRPr="0069151E">
        <w:rPr>
          <w:rFonts w:eastAsia="Calibri" w:cs="Times New Roman"/>
          <w:b/>
          <w:u w:val="single"/>
        </w:rPr>
        <w:t>Transmis copies pour information à</w:t>
      </w:r>
      <w:r w:rsidRPr="0069151E">
        <w:rPr>
          <w:rFonts w:eastAsia="Calibri" w:cs="Times New Roman"/>
        </w:rPr>
        <w:t> :</w:t>
      </w:r>
    </w:p>
    <w:p w:rsidR="0022000E" w:rsidRPr="0069151E" w:rsidRDefault="0022000E" w:rsidP="0022000E">
      <w:pPr>
        <w:numPr>
          <w:ilvl w:val="0"/>
          <w:numId w:val="1"/>
        </w:numPr>
        <w:tabs>
          <w:tab w:val="left" w:pos="4395"/>
        </w:tabs>
        <w:spacing w:after="0" w:line="240" w:lineRule="auto"/>
        <w:contextualSpacing/>
        <w:jc w:val="both"/>
        <w:rPr>
          <w:rFonts w:eastAsia="Times New Roman" w:cs="Times New Roman"/>
          <w:lang w:eastAsia="fr-FR"/>
        </w:rPr>
      </w:pPr>
      <w:r w:rsidRPr="0069151E">
        <w:rPr>
          <w:rFonts w:eastAsia="Times New Roman" w:cs="Times New Roman"/>
          <w:lang w:eastAsia="fr-FR"/>
        </w:rPr>
        <w:t>Son Excellence Monsieur le Ministre du Plan et RM, Président du Comité Exécutif de l’ITIE-RDC ;</w:t>
      </w:r>
    </w:p>
    <w:p w:rsidR="0022000E" w:rsidRPr="0069151E" w:rsidRDefault="0022000E" w:rsidP="0022000E">
      <w:pPr>
        <w:numPr>
          <w:ilvl w:val="0"/>
          <w:numId w:val="1"/>
        </w:numPr>
        <w:tabs>
          <w:tab w:val="left" w:pos="4395"/>
        </w:tabs>
        <w:spacing w:after="0" w:line="240" w:lineRule="auto"/>
        <w:contextualSpacing/>
        <w:jc w:val="both"/>
        <w:rPr>
          <w:rFonts w:eastAsia="Times New Roman" w:cs="Times New Roman"/>
          <w:lang w:eastAsia="fr-FR"/>
        </w:rPr>
      </w:pPr>
      <w:r w:rsidRPr="0069151E">
        <w:rPr>
          <w:rFonts w:eastAsia="Times New Roman" w:cs="Times New Roman"/>
          <w:lang w:eastAsia="fr-FR"/>
        </w:rPr>
        <w:t>Son Excellence Monsieur le Ministre des Mines</w:t>
      </w:r>
      <w:r w:rsidR="00BD39CB" w:rsidRPr="0069151E">
        <w:rPr>
          <w:rFonts w:eastAsia="Times New Roman" w:cs="Times New Roman"/>
          <w:lang w:eastAsia="fr-FR"/>
        </w:rPr>
        <w:t>, Vice-Président du Comité Exécutif de l’ITIE-RDC ;</w:t>
      </w:r>
    </w:p>
    <w:p w:rsidR="0022000E" w:rsidRPr="0069151E" w:rsidRDefault="0022000E" w:rsidP="0022000E">
      <w:pPr>
        <w:numPr>
          <w:ilvl w:val="0"/>
          <w:numId w:val="1"/>
        </w:numPr>
        <w:tabs>
          <w:tab w:val="left" w:pos="4395"/>
        </w:tabs>
        <w:spacing w:after="0" w:line="240" w:lineRule="auto"/>
        <w:contextualSpacing/>
        <w:jc w:val="both"/>
        <w:rPr>
          <w:rFonts w:eastAsia="Times New Roman" w:cs="Times New Roman"/>
          <w:lang w:eastAsia="fr-FR"/>
        </w:rPr>
      </w:pPr>
      <w:r w:rsidRPr="0069151E">
        <w:rPr>
          <w:rFonts w:eastAsia="Times New Roman" w:cs="Times New Roman"/>
          <w:lang w:eastAsia="fr-FR"/>
        </w:rPr>
        <w:t>Son Excellence Monsieur le Ministre des Finances</w:t>
      </w:r>
      <w:r w:rsidR="00BD39CB" w:rsidRPr="0069151E">
        <w:rPr>
          <w:rFonts w:eastAsia="Times New Roman" w:cs="Times New Roman"/>
          <w:lang w:eastAsia="fr-FR"/>
        </w:rPr>
        <w:t>, Membre du Comité Exécutif.</w:t>
      </w:r>
    </w:p>
    <w:p w:rsidR="0022000E" w:rsidRPr="0069151E" w:rsidRDefault="0022000E" w:rsidP="0022000E">
      <w:pPr>
        <w:tabs>
          <w:tab w:val="left" w:pos="4395"/>
        </w:tabs>
        <w:spacing w:after="0" w:line="240" w:lineRule="auto"/>
        <w:ind w:left="4689"/>
        <w:contextualSpacing/>
        <w:jc w:val="both"/>
        <w:rPr>
          <w:rFonts w:eastAsia="Times New Roman" w:cs="Times New Roman"/>
          <w:b/>
          <w:u w:val="single"/>
          <w:lang w:eastAsia="fr-FR"/>
        </w:rPr>
      </w:pPr>
      <w:r w:rsidRPr="0069151E">
        <w:rPr>
          <w:rFonts w:eastAsia="Times New Roman" w:cs="Times New Roman"/>
          <w:b/>
          <w:lang w:eastAsia="fr-FR"/>
        </w:rPr>
        <w:t xml:space="preserve"> (Tous) </w:t>
      </w:r>
      <w:r w:rsidRPr="0069151E">
        <w:rPr>
          <w:rFonts w:eastAsia="Times New Roman" w:cs="Times New Roman"/>
          <w:b/>
          <w:u w:val="single"/>
          <w:lang w:eastAsia="fr-FR"/>
        </w:rPr>
        <w:t>à  Kinshasa/Gombe</w:t>
      </w:r>
    </w:p>
    <w:p w:rsidR="0022000E" w:rsidRPr="0069151E" w:rsidRDefault="0022000E" w:rsidP="0022000E">
      <w:pPr>
        <w:tabs>
          <w:tab w:val="left" w:pos="4395"/>
        </w:tabs>
        <w:spacing w:after="0" w:line="240" w:lineRule="auto"/>
        <w:ind w:left="4689"/>
        <w:contextualSpacing/>
        <w:jc w:val="both"/>
        <w:rPr>
          <w:rFonts w:eastAsia="Times New Roman" w:cs="Times New Roman"/>
          <w:b/>
          <w:lang w:eastAsia="fr-FR"/>
        </w:rPr>
      </w:pPr>
      <w:r w:rsidRPr="0069151E">
        <w:rPr>
          <w:rFonts w:eastAsia="Times New Roman" w:cs="Times New Roman"/>
          <w:b/>
          <w:lang w:eastAsia="fr-FR"/>
        </w:rPr>
        <w:t>------------------------------------------------</w:t>
      </w:r>
    </w:p>
    <w:p w:rsidR="0022000E" w:rsidRPr="0069151E" w:rsidRDefault="0022000E" w:rsidP="0022000E">
      <w:pPr>
        <w:spacing w:after="60" w:line="240" w:lineRule="auto"/>
        <w:ind w:left="4678" w:hanging="425"/>
        <w:contextualSpacing/>
        <w:jc w:val="both"/>
        <w:rPr>
          <w:rFonts w:eastAsia="Calibri" w:cs="Times New Roman"/>
          <w:b/>
        </w:rPr>
      </w:pPr>
      <w:r w:rsidRPr="0069151E">
        <w:rPr>
          <w:rFonts w:eastAsia="Calibri" w:cs="Times New Roman"/>
          <w:b/>
        </w:rPr>
        <w:t xml:space="preserve">A </w:t>
      </w:r>
      <w:r w:rsidRPr="0069151E">
        <w:rPr>
          <w:rFonts w:eastAsia="Calibri" w:cs="Times New Roman"/>
          <w:b/>
        </w:rPr>
        <w:tab/>
        <w:t xml:space="preserve">Monsieur le Directeur Général de la </w:t>
      </w:r>
    </w:p>
    <w:p w:rsidR="0022000E" w:rsidRPr="0069151E" w:rsidRDefault="0022000E" w:rsidP="0022000E">
      <w:pPr>
        <w:spacing w:after="60" w:line="240" w:lineRule="auto"/>
        <w:ind w:left="4678" w:hanging="425"/>
        <w:contextualSpacing/>
        <w:jc w:val="both"/>
        <w:rPr>
          <w:rFonts w:eastAsia="Calibri" w:cs="Times New Roman"/>
          <w:b/>
        </w:rPr>
      </w:pPr>
      <w:r w:rsidRPr="0069151E">
        <w:rPr>
          <w:rFonts w:eastAsia="Calibri" w:cs="Times New Roman"/>
          <w:b/>
        </w:rPr>
        <w:tab/>
        <w:t>DGDA</w:t>
      </w:r>
    </w:p>
    <w:p w:rsidR="0022000E" w:rsidRPr="0069151E" w:rsidRDefault="0022000E" w:rsidP="0022000E">
      <w:pPr>
        <w:tabs>
          <w:tab w:val="left" w:pos="4395"/>
        </w:tabs>
        <w:spacing w:after="60" w:line="240" w:lineRule="auto"/>
        <w:ind w:left="4395" w:firstLine="283"/>
        <w:contextualSpacing/>
        <w:jc w:val="both"/>
        <w:rPr>
          <w:rFonts w:eastAsia="Calibri" w:cs="Times New Roman"/>
          <w:b/>
          <w:u w:val="single"/>
        </w:rPr>
      </w:pPr>
      <w:r w:rsidRPr="0069151E">
        <w:rPr>
          <w:rFonts w:eastAsia="Times New Roman" w:cs="Times New Roman"/>
          <w:b/>
          <w:lang w:eastAsia="fr-FR"/>
        </w:rPr>
        <w:t>à</w:t>
      </w:r>
      <w:r w:rsidRPr="0069151E">
        <w:rPr>
          <w:rFonts w:eastAsia="Times New Roman" w:cs="Times New Roman"/>
          <w:b/>
          <w:u w:val="single"/>
          <w:lang w:eastAsia="fr-FR"/>
        </w:rPr>
        <w:t xml:space="preserve">  Kinshasa/Gombe</w:t>
      </w:r>
    </w:p>
    <w:p w:rsidR="0022000E" w:rsidRPr="0069151E" w:rsidRDefault="0022000E" w:rsidP="0022000E">
      <w:pPr>
        <w:spacing w:after="60" w:line="240" w:lineRule="auto"/>
        <w:ind w:left="5049"/>
        <w:contextualSpacing/>
        <w:jc w:val="both"/>
        <w:rPr>
          <w:rFonts w:eastAsia="Calibri" w:cs="Times New Roman"/>
        </w:rPr>
      </w:pPr>
    </w:p>
    <w:p w:rsidR="0022000E" w:rsidRPr="0069151E" w:rsidRDefault="0022000E" w:rsidP="0022000E">
      <w:pPr>
        <w:spacing w:after="0" w:line="240" w:lineRule="auto"/>
        <w:ind w:left="851" w:hanging="851"/>
        <w:jc w:val="both"/>
        <w:rPr>
          <w:rFonts w:eastAsia="Calibri" w:cs="Times New Roman"/>
        </w:rPr>
      </w:pPr>
      <w:r w:rsidRPr="0069151E">
        <w:rPr>
          <w:rFonts w:eastAsia="Calibri" w:cs="Times New Roman"/>
        </w:rPr>
        <w:t>Object :</w:t>
      </w:r>
      <w:r w:rsidRPr="0069151E">
        <w:rPr>
          <w:rFonts w:eastAsia="Calibri" w:cs="Times New Roman"/>
          <w:b/>
        </w:rPr>
        <w:t xml:space="preserve"> </w:t>
      </w:r>
      <w:r w:rsidRPr="0069151E">
        <w:rPr>
          <w:rFonts w:eastAsia="Calibri" w:cs="Times New Roman"/>
        </w:rPr>
        <w:t xml:space="preserve">Organisation d’une réunion de travail  </w:t>
      </w:r>
    </w:p>
    <w:p w:rsidR="0022000E" w:rsidRPr="0069151E" w:rsidRDefault="0022000E" w:rsidP="0022000E">
      <w:pPr>
        <w:spacing w:after="0" w:line="240" w:lineRule="auto"/>
        <w:ind w:left="851" w:hanging="851"/>
        <w:jc w:val="both"/>
        <w:rPr>
          <w:rFonts w:eastAsia="Calibri" w:cs="Times New Roman"/>
        </w:rPr>
      </w:pPr>
      <w:r w:rsidRPr="0069151E">
        <w:rPr>
          <w:rFonts w:eastAsia="Calibri" w:cs="Times New Roman"/>
        </w:rPr>
        <w:tab/>
        <w:t xml:space="preserve">à Lubumbashi entre la DGDA, les Entreprises </w:t>
      </w:r>
    </w:p>
    <w:p w:rsidR="0022000E" w:rsidRPr="0069151E" w:rsidRDefault="0022000E" w:rsidP="0022000E">
      <w:pPr>
        <w:spacing w:after="0" w:line="240" w:lineRule="auto"/>
        <w:ind w:left="851" w:hanging="851"/>
        <w:jc w:val="both"/>
        <w:rPr>
          <w:rFonts w:eastAsia="Calibri" w:cs="Times New Roman"/>
        </w:rPr>
      </w:pPr>
      <w:r w:rsidRPr="0069151E">
        <w:rPr>
          <w:rFonts w:eastAsia="Calibri" w:cs="Times New Roman"/>
        </w:rPr>
        <w:tab/>
        <w:t xml:space="preserve">Minières et les Agences en douane en vue </w:t>
      </w:r>
    </w:p>
    <w:p w:rsidR="0022000E" w:rsidRPr="0069151E" w:rsidRDefault="0022000E" w:rsidP="0022000E">
      <w:pPr>
        <w:spacing w:after="0" w:line="240" w:lineRule="auto"/>
        <w:ind w:left="851" w:hanging="851"/>
        <w:jc w:val="both"/>
        <w:rPr>
          <w:rFonts w:eastAsia="Calibri" w:cs="Times New Roman"/>
          <w:b/>
          <w:u w:val="single"/>
        </w:rPr>
      </w:pPr>
      <w:r w:rsidRPr="0069151E">
        <w:rPr>
          <w:rFonts w:eastAsia="Calibri" w:cs="Times New Roman"/>
        </w:rPr>
        <w:tab/>
      </w:r>
      <w:r w:rsidRPr="0069151E">
        <w:rPr>
          <w:rFonts w:eastAsia="Calibri" w:cs="Times New Roman"/>
          <w:u w:val="single"/>
        </w:rPr>
        <w:t>d’améliorer les déclarations de la DGDA à l’ITIE</w:t>
      </w:r>
    </w:p>
    <w:p w:rsidR="0022000E" w:rsidRPr="0069151E" w:rsidRDefault="0022000E" w:rsidP="0022000E">
      <w:pPr>
        <w:spacing w:after="60" w:line="240" w:lineRule="auto"/>
        <w:ind w:firstLine="851"/>
        <w:jc w:val="both"/>
        <w:rPr>
          <w:rFonts w:eastAsia="Calibri" w:cs="Times New Roman"/>
          <w:b/>
        </w:rPr>
      </w:pPr>
    </w:p>
    <w:p w:rsidR="0022000E" w:rsidRPr="0069151E" w:rsidRDefault="0022000E" w:rsidP="0022000E">
      <w:pPr>
        <w:spacing w:after="200" w:line="240" w:lineRule="auto"/>
        <w:jc w:val="both"/>
        <w:rPr>
          <w:rFonts w:eastAsia="Calibri" w:cs="Times New Roman"/>
          <w:b/>
        </w:rPr>
      </w:pPr>
      <w:r w:rsidRPr="0069151E">
        <w:rPr>
          <w:rFonts w:eastAsia="Calibri" w:cs="Times New Roman"/>
          <w:b/>
        </w:rPr>
        <w:t>Monsieur le Directeur Général,</w:t>
      </w:r>
    </w:p>
    <w:p w:rsidR="002364FC" w:rsidRPr="0069151E" w:rsidRDefault="0022000E" w:rsidP="002364FC">
      <w:pPr>
        <w:spacing w:before="200" w:after="0" w:line="276" w:lineRule="auto"/>
        <w:jc w:val="both"/>
        <w:rPr>
          <w:rFonts w:eastAsia="Times New Roman" w:cs="Tahoma"/>
        </w:rPr>
      </w:pPr>
      <w:r w:rsidRPr="0069151E">
        <w:rPr>
          <w:rFonts w:eastAsia="Calibri" w:cs="Times New Roman"/>
        </w:rPr>
        <w:t xml:space="preserve">Comme vous le savez, </w:t>
      </w:r>
      <w:r w:rsidR="002364FC" w:rsidRPr="0069151E">
        <w:rPr>
          <w:rFonts w:eastAsia="Times New Roman" w:cs="Tahoma"/>
        </w:rPr>
        <w:t>la Norme 2016 exige que  les parties déclarantes appliquent toutes les recommandations  formulées dans le précédent Rapport</w:t>
      </w:r>
      <w:r w:rsidR="002364FC" w:rsidRPr="0069151E">
        <w:rPr>
          <w:rFonts w:eastAsia="Times New Roman" w:cs="Tahoma"/>
        </w:rPr>
        <w:t>, en l’occurrence le Rapport ITIE-RDC 2014</w:t>
      </w:r>
      <w:r w:rsidR="00196E03" w:rsidRPr="0069151E">
        <w:rPr>
          <w:rFonts w:eastAsia="Times New Roman" w:cs="Tahoma"/>
        </w:rPr>
        <w:t xml:space="preserve">, </w:t>
      </w:r>
      <w:r w:rsidR="002364FC" w:rsidRPr="0069151E">
        <w:rPr>
          <w:rFonts w:eastAsia="Times New Roman" w:cs="Tahoma"/>
        </w:rPr>
        <w:t xml:space="preserve"> par l’Administrateur Indépendant</w:t>
      </w:r>
      <w:r w:rsidR="002364FC" w:rsidRPr="0069151E">
        <w:rPr>
          <w:rFonts w:eastAsia="Times New Roman" w:cs="Tahoma"/>
        </w:rPr>
        <w:t xml:space="preserve"> avant la publication</w:t>
      </w:r>
      <w:r w:rsidR="002364FC" w:rsidRPr="0069151E">
        <w:rPr>
          <w:rFonts w:eastAsia="Times New Roman" w:cs="Tahoma"/>
        </w:rPr>
        <w:t xml:space="preserve"> </w:t>
      </w:r>
      <w:r w:rsidR="002364FC" w:rsidRPr="0069151E">
        <w:rPr>
          <w:rFonts w:eastAsia="Times New Roman" w:cs="Tahoma"/>
        </w:rPr>
        <w:t>du prochain Rapport 2015 qui sera produit en septembre 2016.</w:t>
      </w:r>
    </w:p>
    <w:p w:rsidR="002364FC" w:rsidRPr="0069151E" w:rsidRDefault="002364FC" w:rsidP="002364FC">
      <w:pPr>
        <w:spacing w:before="200" w:after="0" w:line="276" w:lineRule="auto"/>
        <w:jc w:val="both"/>
        <w:rPr>
          <w:rFonts w:eastAsia="Calibri" w:cs="Times New Roman"/>
        </w:rPr>
      </w:pPr>
      <w:r w:rsidRPr="0069151E">
        <w:rPr>
          <w:rFonts w:eastAsia="Times New Roman" w:cs="Tahoma"/>
        </w:rPr>
        <w:t xml:space="preserve">En ce qui concerne la DGDA, l’Administrateur Indépendant relève </w:t>
      </w:r>
      <w:r w:rsidRPr="0069151E">
        <w:rPr>
          <w:rFonts w:eastAsia="Calibri" w:cs="Times New Roman"/>
        </w:rPr>
        <w:t xml:space="preserve">les défaillances constatées dans la préparation de </w:t>
      </w:r>
      <w:r w:rsidRPr="0069151E">
        <w:rPr>
          <w:rFonts w:eastAsia="Calibri" w:cs="Times New Roman"/>
        </w:rPr>
        <w:t xml:space="preserve">vos </w:t>
      </w:r>
      <w:r w:rsidRPr="0069151E">
        <w:rPr>
          <w:rFonts w:eastAsia="Calibri" w:cs="Times New Roman"/>
        </w:rPr>
        <w:t>déclarations</w:t>
      </w:r>
      <w:r w:rsidRPr="0069151E">
        <w:rPr>
          <w:rFonts w:eastAsia="Calibri" w:cs="Times New Roman"/>
        </w:rPr>
        <w:t>, ce qui engendre très souvent des écarts que l’on n’arrive point à expliquer</w:t>
      </w:r>
      <w:r w:rsidR="0069151E">
        <w:rPr>
          <w:rFonts w:eastAsia="Calibri" w:cs="Times New Roman"/>
        </w:rPr>
        <w:t xml:space="preserve"> ce qui</w:t>
      </w:r>
      <w:r w:rsidRPr="0069151E">
        <w:rPr>
          <w:rFonts w:eastAsia="Calibri" w:cs="Times New Roman"/>
        </w:rPr>
        <w:t xml:space="preserve"> risque </w:t>
      </w:r>
      <w:r w:rsidR="00196E03" w:rsidRPr="0069151E">
        <w:rPr>
          <w:rFonts w:eastAsia="Calibri" w:cs="Times New Roman"/>
        </w:rPr>
        <w:t>de faire mal évaluer la mise en œuvre de l’ITIE dans notre pays et conduire à l’exclusion de la RDC de l’</w:t>
      </w:r>
      <w:r w:rsidR="0069151E">
        <w:rPr>
          <w:rFonts w:eastAsia="Calibri" w:cs="Times New Roman"/>
        </w:rPr>
        <w:t>ITIE en juillet 2017.</w:t>
      </w:r>
    </w:p>
    <w:p w:rsidR="00196E03" w:rsidRPr="0069151E" w:rsidRDefault="00196E03" w:rsidP="0069151E">
      <w:pPr>
        <w:spacing w:after="200" w:line="240" w:lineRule="auto"/>
        <w:jc w:val="both"/>
        <w:rPr>
          <w:rFonts w:eastAsia="Calibri" w:cs="Times New Roman"/>
          <w:b/>
        </w:rPr>
      </w:pPr>
      <w:r w:rsidRPr="0069151E">
        <w:rPr>
          <w:rFonts w:eastAsia="Calibri" w:cs="Times New Roman"/>
        </w:rPr>
        <w:t xml:space="preserve">Pour pallier à cet état de choses, les Parties Prenantes qui se sont réunies </w:t>
      </w:r>
      <w:r w:rsidRPr="0069151E">
        <w:rPr>
          <w:rFonts w:eastAsia="Calibri" w:cs="Times New Roman"/>
        </w:rPr>
        <w:t>du 29 au 30 mars 2016 à Lubumbashi</w:t>
      </w:r>
      <w:r w:rsidRPr="0069151E">
        <w:rPr>
          <w:rFonts w:eastAsia="Calibri" w:cs="Times New Roman"/>
        </w:rPr>
        <w:t xml:space="preserve"> ont décidé qu’il soit organisé une </w:t>
      </w:r>
      <w:r w:rsidRPr="0069151E">
        <w:rPr>
          <w:rFonts w:eastAsia="Calibri" w:cs="Times New Roman"/>
        </w:rPr>
        <w:t xml:space="preserve">réunion de travail regroupant les experts de la DGDA, </w:t>
      </w:r>
      <w:r w:rsidRPr="0069151E">
        <w:rPr>
          <w:rFonts w:eastAsia="Calibri" w:cs="Times New Roman"/>
        </w:rPr>
        <w:t xml:space="preserve">ceux </w:t>
      </w:r>
      <w:r w:rsidRPr="0069151E">
        <w:rPr>
          <w:rFonts w:eastAsia="Calibri" w:cs="Times New Roman"/>
        </w:rPr>
        <w:t>des agences en douane</w:t>
      </w:r>
      <w:r w:rsidRPr="0069151E">
        <w:rPr>
          <w:rFonts w:eastAsia="Calibri" w:cs="Times New Roman"/>
        </w:rPr>
        <w:t xml:space="preserve">,  </w:t>
      </w:r>
      <w:r w:rsidRPr="0069151E">
        <w:rPr>
          <w:rFonts w:eastAsia="Calibri" w:cs="Times New Roman"/>
        </w:rPr>
        <w:t>des</w:t>
      </w:r>
      <w:r w:rsidRPr="0069151E">
        <w:rPr>
          <w:rFonts w:eastAsia="Calibri" w:cs="Times New Roman"/>
        </w:rPr>
        <w:t xml:space="preserve"> responsables des</w:t>
      </w:r>
      <w:r w:rsidRPr="0069151E">
        <w:rPr>
          <w:rFonts w:eastAsia="Calibri" w:cs="Times New Roman"/>
        </w:rPr>
        <w:t xml:space="preserve"> entreprises minières</w:t>
      </w:r>
      <w:r w:rsidRPr="0069151E">
        <w:rPr>
          <w:rFonts w:eastAsia="Calibri" w:cs="Times New Roman"/>
        </w:rPr>
        <w:t xml:space="preserve"> ainsi que les experts de l’ITIE</w:t>
      </w:r>
      <w:r w:rsidRPr="0069151E">
        <w:rPr>
          <w:rFonts w:eastAsia="Calibri" w:cs="Times New Roman"/>
        </w:rPr>
        <w:t xml:space="preserve"> </w:t>
      </w:r>
      <w:r w:rsidRPr="0069151E">
        <w:rPr>
          <w:rFonts w:eastAsia="Calibri" w:cs="Times New Roman"/>
          <w:b/>
        </w:rPr>
        <w:t>la semaine du 11 avril 2016 à Lubumbashi</w:t>
      </w:r>
      <w:r w:rsidRPr="0069151E">
        <w:rPr>
          <w:rFonts w:eastAsia="Calibri" w:cs="Times New Roman"/>
        </w:rPr>
        <w:t>.</w:t>
      </w:r>
    </w:p>
    <w:p w:rsidR="00F27379" w:rsidRPr="0069151E" w:rsidRDefault="00BD39CB" w:rsidP="00BD39CB">
      <w:pPr>
        <w:spacing w:after="200" w:line="240" w:lineRule="auto"/>
        <w:ind w:hanging="142"/>
        <w:jc w:val="both"/>
        <w:rPr>
          <w:rFonts w:eastAsia="Calibri" w:cs="Times New Roman"/>
        </w:rPr>
      </w:pPr>
      <w:r w:rsidRPr="0069151E">
        <w:rPr>
          <w:rFonts w:eastAsia="Calibri" w:cs="Times New Roman"/>
          <w:b/>
        </w:rPr>
        <w:tab/>
      </w:r>
      <w:r w:rsidR="0022000E" w:rsidRPr="0069151E">
        <w:rPr>
          <w:rFonts w:eastAsia="Calibri" w:cs="Times New Roman"/>
        </w:rPr>
        <w:t>Ainsi,</w:t>
      </w:r>
      <w:r w:rsidR="00F27379" w:rsidRPr="0069151E">
        <w:rPr>
          <w:rFonts w:eastAsia="Calibri" w:cs="Times New Roman"/>
        </w:rPr>
        <w:t xml:space="preserve"> </w:t>
      </w:r>
      <w:r w:rsidR="00196E03" w:rsidRPr="0069151E">
        <w:rPr>
          <w:rFonts w:eastAsia="Calibri" w:cs="Times New Roman"/>
        </w:rPr>
        <w:t xml:space="preserve"> je sollicite que l’organisation de cette réunion soit prise en charge par votre entreprise et </w:t>
      </w:r>
      <w:r w:rsidRPr="0069151E">
        <w:rPr>
          <w:rFonts w:eastAsia="Calibri" w:cs="Times New Roman"/>
        </w:rPr>
        <w:t xml:space="preserve"> vous soumet</w:t>
      </w:r>
      <w:r w:rsidR="00F27379" w:rsidRPr="0069151E">
        <w:rPr>
          <w:rFonts w:eastAsia="Calibri" w:cs="Times New Roman"/>
        </w:rPr>
        <w:t>s,</w:t>
      </w:r>
      <w:r w:rsidR="00196E03" w:rsidRPr="0069151E">
        <w:rPr>
          <w:rFonts w:eastAsia="Calibri" w:cs="Times New Roman"/>
        </w:rPr>
        <w:t xml:space="preserve"> à ce propos</w:t>
      </w:r>
      <w:r w:rsidR="0069151E" w:rsidRPr="0069151E">
        <w:rPr>
          <w:rFonts w:eastAsia="Calibri" w:cs="Times New Roman"/>
        </w:rPr>
        <w:t xml:space="preserve">, </w:t>
      </w:r>
      <w:r w:rsidR="00F27379" w:rsidRPr="0069151E">
        <w:rPr>
          <w:rFonts w:eastAsia="Calibri" w:cs="Times New Roman"/>
        </w:rPr>
        <w:t xml:space="preserve"> </w:t>
      </w:r>
      <w:r w:rsidR="00250C9C" w:rsidRPr="0069151E">
        <w:rPr>
          <w:rFonts w:eastAsia="Calibri" w:cs="Times New Roman"/>
        </w:rPr>
        <w:t xml:space="preserve">le budget de </w:t>
      </w:r>
      <w:r w:rsidR="0069151E" w:rsidRPr="0069151E">
        <w:rPr>
          <w:rFonts w:eastAsia="Calibri" w:cs="Times New Roman"/>
        </w:rPr>
        <w:t>la</w:t>
      </w:r>
      <w:r w:rsidR="0069151E" w:rsidRPr="0069151E">
        <w:rPr>
          <w:rFonts w:eastAsia="Calibri" w:cs="Times New Roman"/>
        </w:rPr>
        <w:t xml:space="preserve"> </w:t>
      </w:r>
      <w:r w:rsidR="00250C9C" w:rsidRPr="0069151E">
        <w:rPr>
          <w:rFonts w:eastAsia="Calibri" w:cs="Times New Roman"/>
        </w:rPr>
        <w:t xml:space="preserve">rencontre </w:t>
      </w:r>
      <w:r w:rsidR="00F27379" w:rsidRPr="0069151E">
        <w:rPr>
          <w:rFonts w:eastAsia="Calibri" w:cs="Times New Roman"/>
        </w:rPr>
        <w:t>ainsi que</w:t>
      </w:r>
      <w:r w:rsidR="00250C9C" w:rsidRPr="0069151E">
        <w:rPr>
          <w:rFonts w:eastAsia="Calibri" w:cs="Times New Roman"/>
        </w:rPr>
        <w:t xml:space="preserve"> les Termes de référence</w:t>
      </w:r>
      <w:r w:rsidR="00F27379" w:rsidRPr="0069151E">
        <w:rPr>
          <w:rFonts w:eastAsia="Calibri" w:cs="Times New Roman"/>
        </w:rPr>
        <w:t xml:space="preserve"> y relatif que </w:t>
      </w:r>
      <w:r w:rsidRPr="0069151E">
        <w:rPr>
          <w:rFonts w:eastAsia="Calibri" w:cs="Times New Roman"/>
        </w:rPr>
        <w:t xml:space="preserve">je </w:t>
      </w:r>
      <w:r w:rsidR="00F27379" w:rsidRPr="0069151E">
        <w:rPr>
          <w:rFonts w:eastAsia="Calibri" w:cs="Times New Roman"/>
        </w:rPr>
        <w:t>joi</w:t>
      </w:r>
      <w:r w:rsidRPr="0069151E">
        <w:rPr>
          <w:rFonts w:eastAsia="Calibri" w:cs="Times New Roman"/>
        </w:rPr>
        <w:t>n</w:t>
      </w:r>
      <w:r w:rsidR="00F27379" w:rsidRPr="0069151E">
        <w:rPr>
          <w:rFonts w:eastAsia="Calibri" w:cs="Times New Roman"/>
        </w:rPr>
        <w:t xml:space="preserve">s à la présente. </w:t>
      </w:r>
    </w:p>
    <w:p w:rsidR="0022000E" w:rsidRPr="0069151E" w:rsidRDefault="0096520E" w:rsidP="00F27379">
      <w:pPr>
        <w:tabs>
          <w:tab w:val="left" w:pos="851"/>
          <w:tab w:val="left" w:pos="4536"/>
          <w:tab w:val="left" w:pos="4678"/>
        </w:tabs>
        <w:spacing w:after="200" w:line="240" w:lineRule="auto"/>
        <w:jc w:val="both"/>
        <w:rPr>
          <w:rFonts w:eastAsia="Calibri" w:cs="Times New Roman"/>
        </w:rPr>
      </w:pPr>
      <w:r w:rsidRPr="0069151E">
        <w:rPr>
          <w:rFonts w:eastAsia="Calibri" w:cs="Times New Roman"/>
        </w:rPr>
        <w:t xml:space="preserve">Comptant sur votre </w:t>
      </w:r>
      <w:r w:rsidR="0069151E" w:rsidRPr="0069151E">
        <w:rPr>
          <w:rFonts w:eastAsia="Calibri" w:cs="Times New Roman"/>
        </w:rPr>
        <w:t xml:space="preserve">habituelle </w:t>
      </w:r>
      <w:r w:rsidR="00F27379" w:rsidRPr="0069151E">
        <w:rPr>
          <w:rFonts w:eastAsia="Calibri" w:cs="Times New Roman"/>
        </w:rPr>
        <w:t xml:space="preserve">sollicitude, </w:t>
      </w:r>
      <w:r w:rsidR="00BD39CB" w:rsidRPr="0069151E">
        <w:rPr>
          <w:rFonts w:eastAsia="Calibri" w:cs="Times New Roman"/>
        </w:rPr>
        <w:t>je</w:t>
      </w:r>
      <w:r w:rsidR="00F27379" w:rsidRPr="0069151E">
        <w:rPr>
          <w:rFonts w:eastAsia="Calibri" w:cs="Times New Roman"/>
        </w:rPr>
        <w:t xml:space="preserve"> vous  </w:t>
      </w:r>
      <w:r w:rsidR="00BD39CB" w:rsidRPr="0069151E">
        <w:rPr>
          <w:rFonts w:eastAsia="Calibri" w:cs="Times New Roman"/>
        </w:rPr>
        <w:t>prie</w:t>
      </w:r>
      <w:r w:rsidR="00F27379" w:rsidRPr="0069151E">
        <w:rPr>
          <w:rFonts w:eastAsia="Calibri" w:cs="Times New Roman"/>
        </w:rPr>
        <w:t xml:space="preserve"> d’agréer, </w:t>
      </w:r>
      <w:r w:rsidR="00F27379" w:rsidRPr="0069151E">
        <w:rPr>
          <w:rFonts w:eastAsia="Calibri" w:cs="Times New Roman"/>
          <w:b/>
        </w:rPr>
        <w:t>Monsieur le Directeur Général</w:t>
      </w:r>
      <w:r w:rsidR="00F27379" w:rsidRPr="0069151E">
        <w:rPr>
          <w:rFonts w:eastAsia="Calibri" w:cs="Times New Roman"/>
        </w:rPr>
        <w:t xml:space="preserve">, l’expression de  </w:t>
      </w:r>
      <w:r w:rsidR="00BD39CB" w:rsidRPr="0069151E">
        <w:rPr>
          <w:rFonts w:eastAsia="Calibri" w:cs="Times New Roman"/>
        </w:rPr>
        <w:t>ma</w:t>
      </w:r>
      <w:r w:rsidR="00F27379" w:rsidRPr="0069151E">
        <w:rPr>
          <w:rFonts w:eastAsia="Calibri" w:cs="Times New Roman"/>
        </w:rPr>
        <w:t xml:space="preserve"> franche collaboration.</w:t>
      </w:r>
    </w:p>
    <w:p w:rsidR="0022000E" w:rsidRPr="0069151E" w:rsidRDefault="0069151E" w:rsidP="0069151E">
      <w:pPr>
        <w:spacing w:after="60" w:line="360" w:lineRule="auto"/>
        <w:ind w:left="4248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    </w:t>
      </w:r>
      <w:bookmarkStart w:id="0" w:name="_GoBack"/>
      <w:bookmarkEnd w:id="0"/>
      <w:r w:rsidR="0022000E" w:rsidRPr="0069151E">
        <w:rPr>
          <w:rFonts w:eastAsia="Calibri" w:cs="Times New Roman"/>
          <w:b/>
        </w:rPr>
        <w:t>Prof. MACK DUMBA Jérémy</w:t>
      </w:r>
    </w:p>
    <w:p w:rsidR="0022000E" w:rsidRPr="0069151E" w:rsidRDefault="0022000E" w:rsidP="00BD39CB">
      <w:pPr>
        <w:spacing w:after="200" w:line="360" w:lineRule="auto"/>
        <w:jc w:val="center"/>
        <w:rPr>
          <w:rFonts w:eastAsia="Calibri" w:cs="Times New Roman"/>
        </w:rPr>
      </w:pPr>
      <w:r w:rsidRPr="0069151E">
        <w:rPr>
          <w:rFonts w:eastAsia="Calibri" w:cs="Times New Roman"/>
          <w:b/>
        </w:rPr>
        <w:t xml:space="preserve">                                                                  Coordonnateur  National de l’ITIE-RDC</w:t>
      </w:r>
    </w:p>
    <w:p w:rsidR="0022000E" w:rsidRPr="0069151E" w:rsidRDefault="0022000E" w:rsidP="0022000E">
      <w:pPr>
        <w:spacing w:after="200" w:line="240" w:lineRule="auto"/>
        <w:jc w:val="both"/>
        <w:rPr>
          <w:rFonts w:eastAsia="Calibri" w:cs="Times New Roman"/>
          <w:b/>
        </w:rPr>
      </w:pPr>
    </w:p>
    <w:p w:rsidR="0022000E" w:rsidRPr="0069151E" w:rsidRDefault="0022000E" w:rsidP="0022000E">
      <w:pPr>
        <w:spacing w:after="200" w:line="240" w:lineRule="auto"/>
        <w:jc w:val="both"/>
        <w:rPr>
          <w:rFonts w:eastAsia="Calibri" w:cs="Times New Roman"/>
          <w:b/>
        </w:rPr>
      </w:pPr>
    </w:p>
    <w:p w:rsidR="0022000E" w:rsidRPr="0069151E" w:rsidRDefault="0022000E" w:rsidP="0022000E"/>
    <w:p w:rsidR="00180E26" w:rsidRPr="0069151E" w:rsidRDefault="00180E26"/>
    <w:sectPr w:rsidR="00180E26" w:rsidRPr="0069151E" w:rsidSect="001F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4381"/>
    <w:multiLevelType w:val="hybridMultilevel"/>
    <w:tmpl w:val="50564D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B767C"/>
    <w:multiLevelType w:val="hybridMultilevel"/>
    <w:tmpl w:val="8CBA35AC"/>
    <w:lvl w:ilvl="0" w:tplc="BBDC76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6232331"/>
    <w:multiLevelType w:val="hybridMultilevel"/>
    <w:tmpl w:val="6C743CE8"/>
    <w:lvl w:ilvl="0" w:tplc="D550D60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0E"/>
    <w:rsid w:val="00006FF2"/>
    <w:rsid w:val="000122F1"/>
    <w:rsid w:val="000374B7"/>
    <w:rsid w:val="00037C72"/>
    <w:rsid w:val="00047308"/>
    <w:rsid w:val="000521F6"/>
    <w:rsid w:val="00053D8B"/>
    <w:rsid w:val="00054EF3"/>
    <w:rsid w:val="000626B4"/>
    <w:rsid w:val="00066A1F"/>
    <w:rsid w:val="00070D76"/>
    <w:rsid w:val="000825B5"/>
    <w:rsid w:val="00092A73"/>
    <w:rsid w:val="000950C8"/>
    <w:rsid w:val="00097903"/>
    <w:rsid w:val="00097D7F"/>
    <w:rsid w:val="000A11E0"/>
    <w:rsid w:val="000A7E18"/>
    <w:rsid w:val="000B04A6"/>
    <w:rsid w:val="000B4628"/>
    <w:rsid w:val="000B5A47"/>
    <w:rsid w:val="000C3A88"/>
    <w:rsid w:val="000D16BC"/>
    <w:rsid w:val="000D3D64"/>
    <w:rsid w:val="000E285F"/>
    <w:rsid w:val="000E4494"/>
    <w:rsid w:val="000F0C64"/>
    <w:rsid w:val="000F1F67"/>
    <w:rsid w:val="0010356E"/>
    <w:rsid w:val="001127D6"/>
    <w:rsid w:val="00123477"/>
    <w:rsid w:val="00123F5F"/>
    <w:rsid w:val="00125BA6"/>
    <w:rsid w:val="001341AF"/>
    <w:rsid w:val="0014004D"/>
    <w:rsid w:val="00142F4B"/>
    <w:rsid w:val="00144C17"/>
    <w:rsid w:val="00155ECC"/>
    <w:rsid w:val="00170265"/>
    <w:rsid w:val="001704CD"/>
    <w:rsid w:val="001708FF"/>
    <w:rsid w:val="00174FDD"/>
    <w:rsid w:val="00180E26"/>
    <w:rsid w:val="0018186D"/>
    <w:rsid w:val="00183B40"/>
    <w:rsid w:val="00186B84"/>
    <w:rsid w:val="00194EA8"/>
    <w:rsid w:val="00196E03"/>
    <w:rsid w:val="001A13D7"/>
    <w:rsid w:val="001A4611"/>
    <w:rsid w:val="001A5D6A"/>
    <w:rsid w:val="001B006A"/>
    <w:rsid w:val="001B13CF"/>
    <w:rsid w:val="001B2021"/>
    <w:rsid w:val="001B7BC3"/>
    <w:rsid w:val="001D0459"/>
    <w:rsid w:val="001D2BD0"/>
    <w:rsid w:val="001D5B23"/>
    <w:rsid w:val="001D760D"/>
    <w:rsid w:val="001E22A1"/>
    <w:rsid w:val="001E4866"/>
    <w:rsid w:val="001E4D7D"/>
    <w:rsid w:val="001E7A36"/>
    <w:rsid w:val="001F2B24"/>
    <w:rsid w:val="001F6342"/>
    <w:rsid w:val="001F7ADE"/>
    <w:rsid w:val="002017E0"/>
    <w:rsid w:val="0020359E"/>
    <w:rsid w:val="00203740"/>
    <w:rsid w:val="00205EE9"/>
    <w:rsid w:val="002132E8"/>
    <w:rsid w:val="0022000E"/>
    <w:rsid w:val="0022110D"/>
    <w:rsid w:val="00223B0F"/>
    <w:rsid w:val="00226802"/>
    <w:rsid w:val="00227111"/>
    <w:rsid w:val="00233682"/>
    <w:rsid w:val="002364FC"/>
    <w:rsid w:val="0023777E"/>
    <w:rsid w:val="002407E1"/>
    <w:rsid w:val="002421F6"/>
    <w:rsid w:val="002442E3"/>
    <w:rsid w:val="0024592B"/>
    <w:rsid w:val="00250C9C"/>
    <w:rsid w:val="00252AFC"/>
    <w:rsid w:val="00262300"/>
    <w:rsid w:val="002654E8"/>
    <w:rsid w:val="0026762C"/>
    <w:rsid w:val="002707FB"/>
    <w:rsid w:val="002729D8"/>
    <w:rsid w:val="00274F6D"/>
    <w:rsid w:val="00280847"/>
    <w:rsid w:val="00285471"/>
    <w:rsid w:val="00294439"/>
    <w:rsid w:val="00296897"/>
    <w:rsid w:val="002A2386"/>
    <w:rsid w:val="002A2F0B"/>
    <w:rsid w:val="002B1C0A"/>
    <w:rsid w:val="002D150C"/>
    <w:rsid w:val="002E43E9"/>
    <w:rsid w:val="002E75CE"/>
    <w:rsid w:val="002F1182"/>
    <w:rsid w:val="002F4533"/>
    <w:rsid w:val="0030399E"/>
    <w:rsid w:val="00304744"/>
    <w:rsid w:val="00321A8F"/>
    <w:rsid w:val="003412C2"/>
    <w:rsid w:val="003705FB"/>
    <w:rsid w:val="00376FBB"/>
    <w:rsid w:val="0038107A"/>
    <w:rsid w:val="00390EA4"/>
    <w:rsid w:val="00397F05"/>
    <w:rsid w:val="003A1A01"/>
    <w:rsid w:val="003A2FE6"/>
    <w:rsid w:val="003B0FDA"/>
    <w:rsid w:val="003C75F6"/>
    <w:rsid w:val="003E2F53"/>
    <w:rsid w:val="003F7E1A"/>
    <w:rsid w:val="00403132"/>
    <w:rsid w:val="00420C7A"/>
    <w:rsid w:val="0043016D"/>
    <w:rsid w:val="0043316F"/>
    <w:rsid w:val="004374CB"/>
    <w:rsid w:val="004378D8"/>
    <w:rsid w:val="00442859"/>
    <w:rsid w:val="0045773E"/>
    <w:rsid w:val="00460884"/>
    <w:rsid w:val="00465274"/>
    <w:rsid w:val="0046598F"/>
    <w:rsid w:val="004776DF"/>
    <w:rsid w:val="00481A19"/>
    <w:rsid w:val="004848C3"/>
    <w:rsid w:val="004859BD"/>
    <w:rsid w:val="00491314"/>
    <w:rsid w:val="004923DE"/>
    <w:rsid w:val="00494024"/>
    <w:rsid w:val="00495041"/>
    <w:rsid w:val="00495A70"/>
    <w:rsid w:val="004A1F6E"/>
    <w:rsid w:val="004B5781"/>
    <w:rsid w:val="004D1C5E"/>
    <w:rsid w:val="004D1FF4"/>
    <w:rsid w:val="004E0243"/>
    <w:rsid w:val="004E38C0"/>
    <w:rsid w:val="004E5EA5"/>
    <w:rsid w:val="004F406D"/>
    <w:rsid w:val="005006E8"/>
    <w:rsid w:val="0050421C"/>
    <w:rsid w:val="0050506D"/>
    <w:rsid w:val="00507CBE"/>
    <w:rsid w:val="00514232"/>
    <w:rsid w:val="00514858"/>
    <w:rsid w:val="00516926"/>
    <w:rsid w:val="00524D1B"/>
    <w:rsid w:val="0053111A"/>
    <w:rsid w:val="00531AE4"/>
    <w:rsid w:val="00540AE8"/>
    <w:rsid w:val="00541995"/>
    <w:rsid w:val="00545B11"/>
    <w:rsid w:val="005549A5"/>
    <w:rsid w:val="0057587C"/>
    <w:rsid w:val="00591458"/>
    <w:rsid w:val="00592FE9"/>
    <w:rsid w:val="005A486F"/>
    <w:rsid w:val="005B4E82"/>
    <w:rsid w:val="005B7F5A"/>
    <w:rsid w:val="005C036B"/>
    <w:rsid w:val="005C6C4D"/>
    <w:rsid w:val="005E1793"/>
    <w:rsid w:val="005E3B8D"/>
    <w:rsid w:val="005E4329"/>
    <w:rsid w:val="005E6271"/>
    <w:rsid w:val="005E6785"/>
    <w:rsid w:val="005F7C0D"/>
    <w:rsid w:val="00601054"/>
    <w:rsid w:val="006022A4"/>
    <w:rsid w:val="00604134"/>
    <w:rsid w:val="0060739E"/>
    <w:rsid w:val="00612798"/>
    <w:rsid w:val="00612A0F"/>
    <w:rsid w:val="00613E19"/>
    <w:rsid w:val="00614E01"/>
    <w:rsid w:val="00624320"/>
    <w:rsid w:val="00630F20"/>
    <w:rsid w:val="00640FF3"/>
    <w:rsid w:val="00655518"/>
    <w:rsid w:val="00657E37"/>
    <w:rsid w:val="00661C14"/>
    <w:rsid w:val="006639C6"/>
    <w:rsid w:val="00667CC7"/>
    <w:rsid w:val="00671735"/>
    <w:rsid w:val="00672336"/>
    <w:rsid w:val="00673704"/>
    <w:rsid w:val="00676AFB"/>
    <w:rsid w:val="00676B8D"/>
    <w:rsid w:val="00681320"/>
    <w:rsid w:val="00690455"/>
    <w:rsid w:val="0069151E"/>
    <w:rsid w:val="00691E70"/>
    <w:rsid w:val="006A37FD"/>
    <w:rsid w:val="006B7B46"/>
    <w:rsid w:val="006C2D2B"/>
    <w:rsid w:val="006C48A9"/>
    <w:rsid w:val="006D2179"/>
    <w:rsid w:val="006E1FF0"/>
    <w:rsid w:val="006F51AB"/>
    <w:rsid w:val="00705FE6"/>
    <w:rsid w:val="0070676A"/>
    <w:rsid w:val="00711AD4"/>
    <w:rsid w:val="007154E9"/>
    <w:rsid w:val="0072171D"/>
    <w:rsid w:val="0072305F"/>
    <w:rsid w:val="0072538D"/>
    <w:rsid w:val="0073129B"/>
    <w:rsid w:val="007607DF"/>
    <w:rsid w:val="0077442D"/>
    <w:rsid w:val="00777BB6"/>
    <w:rsid w:val="007803DA"/>
    <w:rsid w:val="00781BE0"/>
    <w:rsid w:val="00795017"/>
    <w:rsid w:val="007970B8"/>
    <w:rsid w:val="007973DD"/>
    <w:rsid w:val="00797FC6"/>
    <w:rsid w:val="007A19C1"/>
    <w:rsid w:val="007A549F"/>
    <w:rsid w:val="007A76D8"/>
    <w:rsid w:val="007B6E0D"/>
    <w:rsid w:val="007C05B2"/>
    <w:rsid w:val="007C0DB8"/>
    <w:rsid w:val="007D5B81"/>
    <w:rsid w:val="007E0BCF"/>
    <w:rsid w:val="007E5A85"/>
    <w:rsid w:val="007E6550"/>
    <w:rsid w:val="007F4EE8"/>
    <w:rsid w:val="007F6022"/>
    <w:rsid w:val="00804458"/>
    <w:rsid w:val="00825BA3"/>
    <w:rsid w:val="00833745"/>
    <w:rsid w:val="00836BC7"/>
    <w:rsid w:val="00841F44"/>
    <w:rsid w:val="0085119B"/>
    <w:rsid w:val="00851EA1"/>
    <w:rsid w:val="008551B4"/>
    <w:rsid w:val="008555FF"/>
    <w:rsid w:val="00862E34"/>
    <w:rsid w:val="00870E3F"/>
    <w:rsid w:val="008B78B8"/>
    <w:rsid w:val="008D6F6B"/>
    <w:rsid w:val="008E1CE8"/>
    <w:rsid w:val="008E22E4"/>
    <w:rsid w:val="008E5CC1"/>
    <w:rsid w:val="008E6519"/>
    <w:rsid w:val="008F0D32"/>
    <w:rsid w:val="009002AC"/>
    <w:rsid w:val="00901021"/>
    <w:rsid w:val="00904401"/>
    <w:rsid w:val="009241B2"/>
    <w:rsid w:val="00937127"/>
    <w:rsid w:val="0094692E"/>
    <w:rsid w:val="00950BF3"/>
    <w:rsid w:val="00952948"/>
    <w:rsid w:val="00960D00"/>
    <w:rsid w:val="00961A68"/>
    <w:rsid w:val="0096520E"/>
    <w:rsid w:val="00965F2B"/>
    <w:rsid w:val="00971F43"/>
    <w:rsid w:val="00985406"/>
    <w:rsid w:val="009C09C7"/>
    <w:rsid w:val="009E2C6F"/>
    <w:rsid w:val="009E6079"/>
    <w:rsid w:val="009F3843"/>
    <w:rsid w:val="00A0572B"/>
    <w:rsid w:val="00A06EF8"/>
    <w:rsid w:val="00A37724"/>
    <w:rsid w:val="00A635C1"/>
    <w:rsid w:val="00A643BF"/>
    <w:rsid w:val="00A71C1E"/>
    <w:rsid w:val="00A723C4"/>
    <w:rsid w:val="00A775EC"/>
    <w:rsid w:val="00A8254F"/>
    <w:rsid w:val="00A84681"/>
    <w:rsid w:val="00A852FE"/>
    <w:rsid w:val="00A86083"/>
    <w:rsid w:val="00A86E36"/>
    <w:rsid w:val="00A96D4D"/>
    <w:rsid w:val="00AA29F6"/>
    <w:rsid w:val="00AA43F3"/>
    <w:rsid w:val="00AA5122"/>
    <w:rsid w:val="00AB15A2"/>
    <w:rsid w:val="00AB15EB"/>
    <w:rsid w:val="00AC7A70"/>
    <w:rsid w:val="00AD1F4D"/>
    <w:rsid w:val="00AD3957"/>
    <w:rsid w:val="00AD39A1"/>
    <w:rsid w:val="00AF71AF"/>
    <w:rsid w:val="00B07433"/>
    <w:rsid w:val="00B10534"/>
    <w:rsid w:val="00B131B1"/>
    <w:rsid w:val="00B14BCD"/>
    <w:rsid w:val="00B240DC"/>
    <w:rsid w:val="00B261B6"/>
    <w:rsid w:val="00B3131E"/>
    <w:rsid w:val="00B356A4"/>
    <w:rsid w:val="00B370D0"/>
    <w:rsid w:val="00B376A7"/>
    <w:rsid w:val="00B457BD"/>
    <w:rsid w:val="00B47831"/>
    <w:rsid w:val="00B52C31"/>
    <w:rsid w:val="00B52D7D"/>
    <w:rsid w:val="00B53855"/>
    <w:rsid w:val="00B53BE7"/>
    <w:rsid w:val="00B95841"/>
    <w:rsid w:val="00BA00AD"/>
    <w:rsid w:val="00BA1603"/>
    <w:rsid w:val="00BA1CE1"/>
    <w:rsid w:val="00BA2588"/>
    <w:rsid w:val="00BB1BB2"/>
    <w:rsid w:val="00BC080F"/>
    <w:rsid w:val="00BC0E77"/>
    <w:rsid w:val="00BC5BFA"/>
    <w:rsid w:val="00BD39CB"/>
    <w:rsid w:val="00BE2B36"/>
    <w:rsid w:val="00BE33C0"/>
    <w:rsid w:val="00BE3B1A"/>
    <w:rsid w:val="00C1190D"/>
    <w:rsid w:val="00C11FC8"/>
    <w:rsid w:val="00C12EBD"/>
    <w:rsid w:val="00C13DBC"/>
    <w:rsid w:val="00C23607"/>
    <w:rsid w:val="00C250F9"/>
    <w:rsid w:val="00C34B8B"/>
    <w:rsid w:val="00C5059B"/>
    <w:rsid w:val="00C536CF"/>
    <w:rsid w:val="00C65652"/>
    <w:rsid w:val="00C66E11"/>
    <w:rsid w:val="00C74529"/>
    <w:rsid w:val="00C77E80"/>
    <w:rsid w:val="00C82205"/>
    <w:rsid w:val="00C82317"/>
    <w:rsid w:val="00C82BD4"/>
    <w:rsid w:val="00C8752D"/>
    <w:rsid w:val="00C907B9"/>
    <w:rsid w:val="00C935D8"/>
    <w:rsid w:val="00CA65C4"/>
    <w:rsid w:val="00CB0E47"/>
    <w:rsid w:val="00CB6157"/>
    <w:rsid w:val="00CB6394"/>
    <w:rsid w:val="00CB64DF"/>
    <w:rsid w:val="00CB71C2"/>
    <w:rsid w:val="00CC127B"/>
    <w:rsid w:val="00CC6C03"/>
    <w:rsid w:val="00CD23B9"/>
    <w:rsid w:val="00CD668A"/>
    <w:rsid w:val="00CE0F8C"/>
    <w:rsid w:val="00CE2823"/>
    <w:rsid w:val="00CF2F93"/>
    <w:rsid w:val="00CF35FE"/>
    <w:rsid w:val="00D23F3C"/>
    <w:rsid w:val="00D45C3C"/>
    <w:rsid w:val="00D52D98"/>
    <w:rsid w:val="00D53610"/>
    <w:rsid w:val="00D57A69"/>
    <w:rsid w:val="00D61C01"/>
    <w:rsid w:val="00D63621"/>
    <w:rsid w:val="00D641A8"/>
    <w:rsid w:val="00D672FB"/>
    <w:rsid w:val="00D70F7A"/>
    <w:rsid w:val="00D7431C"/>
    <w:rsid w:val="00D80988"/>
    <w:rsid w:val="00D818B3"/>
    <w:rsid w:val="00D8270C"/>
    <w:rsid w:val="00D855EA"/>
    <w:rsid w:val="00D8625A"/>
    <w:rsid w:val="00D93AAC"/>
    <w:rsid w:val="00DA1639"/>
    <w:rsid w:val="00DA1691"/>
    <w:rsid w:val="00DC460F"/>
    <w:rsid w:val="00DC4FD9"/>
    <w:rsid w:val="00DD2A1C"/>
    <w:rsid w:val="00DD42D2"/>
    <w:rsid w:val="00DD5318"/>
    <w:rsid w:val="00DE44B5"/>
    <w:rsid w:val="00DE4B29"/>
    <w:rsid w:val="00DF6657"/>
    <w:rsid w:val="00E0363E"/>
    <w:rsid w:val="00E053ED"/>
    <w:rsid w:val="00E213DF"/>
    <w:rsid w:val="00E317F7"/>
    <w:rsid w:val="00E371ED"/>
    <w:rsid w:val="00E37D07"/>
    <w:rsid w:val="00E44164"/>
    <w:rsid w:val="00E523F0"/>
    <w:rsid w:val="00E57790"/>
    <w:rsid w:val="00E72B7A"/>
    <w:rsid w:val="00EA04F0"/>
    <w:rsid w:val="00EA0FD2"/>
    <w:rsid w:val="00EB479D"/>
    <w:rsid w:val="00EB5A51"/>
    <w:rsid w:val="00EC406E"/>
    <w:rsid w:val="00EF11AE"/>
    <w:rsid w:val="00EF4E8B"/>
    <w:rsid w:val="00EF7044"/>
    <w:rsid w:val="00EF7AC2"/>
    <w:rsid w:val="00F00FCD"/>
    <w:rsid w:val="00F04BF3"/>
    <w:rsid w:val="00F14A0E"/>
    <w:rsid w:val="00F25559"/>
    <w:rsid w:val="00F27379"/>
    <w:rsid w:val="00F32E76"/>
    <w:rsid w:val="00F53CC9"/>
    <w:rsid w:val="00F6742C"/>
    <w:rsid w:val="00F708F9"/>
    <w:rsid w:val="00F70918"/>
    <w:rsid w:val="00F71E30"/>
    <w:rsid w:val="00F72421"/>
    <w:rsid w:val="00F908A5"/>
    <w:rsid w:val="00F95B4C"/>
    <w:rsid w:val="00F96218"/>
    <w:rsid w:val="00FA15F2"/>
    <w:rsid w:val="00FA48FA"/>
    <w:rsid w:val="00FA75A8"/>
    <w:rsid w:val="00FD43E3"/>
    <w:rsid w:val="00FD68A9"/>
    <w:rsid w:val="00FD6A05"/>
    <w:rsid w:val="00FE23F3"/>
    <w:rsid w:val="00FF07DB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5307-C5FD-4F9F-B294-76865151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A8DE-3B7F-4204-BC7F-E1BA6D52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Mack Dumba</cp:lastModifiedBy>
  <cp:revision>6</cp:revision>
  <dcterms:created xsi:type="dcterms:W3CDTF">2016-04-03T08:19:00Z</dcterms:created>
  <dcterms:modified xsi:type="dcterms:W3CDTF">2016-04-06T01:16:00Z</dcterms:modified>
</cp:coreProperties>
</file>